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D3E2D" w14:textId="77777777" w:rsidR="00DD3042" w:rsidRDefault="00DD3042">
      <w:bookmarkStart w:id="0" w:name="_GoBack"/>
      <w:bookmarkEnd w:id="0"/>
    </w:p>
    <w:tbl>
      <w:tblPr>
        <w:tblStyle w:val="TableGrid"/>
        <w:tblW w:w="13563" w:type="dxa"/>
        <w:tblLayout w:type="fixed"/>
        <w:tblLook w:val="04A0" w:firstRow="1" w:lastRow="0" w:firstColumn="1" w:lastColumn="0" w:noHBand="0" w:noVBand="1"/>
      </w:tblPr>
      <w:tblGrid>
        <w:gridCol w:w="1240"/>
        <w:gridCol w:w="2413"/>
        <w:gridCol w:w="2323"/>
        <w:gridCol w:w="2404"/>
        <w:gridCol w:w="2591"/>
        <w:gridCol w:w="2592"/>
      </w:tblGrid>
      <w:tr w:rsidR="00266E03" w14:paraId="2B8B666A" w14:textId="77777777" w:rsidTr="00FE0CE9">
        <w:trPr>
          <w:trHeight w:val="272"/>
        </w:trPr>
        <w:tc>
          <w:tcPr>
            <w:tcW w:w="1240" w:type="dxa"/>
          </w:tcPr>
          <w:p w14:paraId="5DEF6BA7" w14:textId="77777777" w:rsidR="00511DDF" w:rsidRDefault="00511DDF"/>
        </w:tc>
        <w:tc>
          <w:tcPr>
            <w:tcW w:w="2413" w:type="dxa"/>
          </w:tcPr>
          <w:p w14:paraId="4501BCE2" w14:textId="77777777" w:rsidR="00511DDF" w:rsidRDefault="00511DDF">
            <w:r>
              <w:t xml:space="preserve">Monday </w:t>
            </w:r>
          </w:p>
        </w:tc>
        <w:tc>
          <w:tcPr>
            <w:tcW w:w="2323" w:type="dxa"/>
          </w:tcPr>
          <w:p w14:paraId="6EB8146C" w14:textId="4489453F" w:rsidR="00511DDF" w:rsidRDefault="00511DDF">
            <w:r>
              <w:t>Tuesday</w:t>
            </w:r>
          </w:p>
        </w:tc>
        <w:tc>
          <w:tcPr>
            <w:tcW w:w="2404" w:type="dxa"/>
          </w:tcPr>
          <w:p w14:paraId="26F469C6" w14:textId="77777777" w:rsidR="00511DDF" w:rsidRDefault="00511DDF">
            <w:r>
              <w:t>Wednesday</w:t>
            </w:r>
          </w:p>
        </w:tc>
        <w:tc>
          <w:tcPr>
            <w:tcW w:w="2591" w:type="dxa"/>
          </w:tcPr>
          <w:p w14:paraId="098A9232" w14:textId="77777777" w:rsidR="00511DDF" w:rsidRDefault="00511DDF">
            <w:r>
              <w:t>Thursday</w:t>
            </w:r>
          </w:p>
        </w:tc>
        <w:tc>
          <w:tcPr>
            <w:tcW w:w="2592" w:type="dxa"/>
          </w:tcPr>
          <w:p w14:paraId="241743A9" w14:textId="77777777" w:rsidR="00511DDF" w:rsidRDefault="00511DDF">
            <w:r>
              <w:t xml:space="preserve">Friday </w:t>
            </w:r>
          </w:p>
        </w:tc>
      </w:tr>
      <w:tr w:rsidR="00266E03" w14:paraId="79BA05C8" w14:textId="77777777" w:rsidTr="00DD3042">
        <w:trPr>
          <w:trHeight w:val="2699"/>
        </w:trPr>
        <w:tc>
          <w:tcPr>
            <w:tcW w:w="1240" w:type="dxa"/>
          </w:tcPr>
          <w:p w14:paraId="1DE4B6F1" w14:textId="77777777" w:rsidR="00511DDF" w:rsidRDefault="00511DDF">
            <w:r>
              <w:t xml:space="preserve">English </w:t>
            </w:r>
          </w:p>
        </w:tc>
        <w:tc>
          <w:tcPr>
            <w:tcW w:w="2413" w:type="dxa"/>
          </w:tcPr>
          <w:p w14:paraId="77A7B739" w14:textId="28F14965" w:rsidR="00511DDF" w:rsidRPr="00DD3042" w:rsidRDefault="00FE0CE9">
            <w:pPr>
              <w:rPr>
                <w:sz w:val="20"/>
                <w:szCs w:val="18"/>
              </w:rPr>
            </w:pPr>
            <w:r w:rsidRPr="00DD3042">
              <w:rPr>
                <w:sz w:val="20"/>
                <w:szCs w:val="18"/>
              </w:rPr>
              <w:t xml:space="preserve">Please complete the lesson titled: To explore the function of apostrophes. </w:t>
            </w:r>
          </w:p>
          <w:p w14:paraId="732BA33F" w14:textId="77777777" w:rsidR="00FE0CE9" w:rsidRPr="00DD3042" w:rsidRDefault="00FE0CE9">
            <w:pPr>
              <w:rPr>
                <w:sz w:val="20"/>
                <w:szCs w:val="18"/>
              </w:rPr>
            </w:pPr>
          </w:p>
          <w:p w14:paraId="5247D83B" w14:textId="6EDBED20" w:rsidR="00FE0CE9" w:rsidRPr="00DD3042" w:rsidRDefault="00DD3042">
            <w:pPr>
              <w:rPr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4BAEC6" wp14:editId="64B4162E">
                  <wp:simplePos x="0" y="0"/>
                  <wp:positionH relativeFrom="column">
                    <wp:posOffset>820612</wp:posOffset>
                  </wp:positionH>
                  <wp:positionV relativeFrom="paragraph">
                    <wp:posOffset>583313</wp:posOffset>
                  </wp:positionV>
                  <wp:extent cx="552893" cy="741112"/>
                  <wp:effectExtent l="0" t="0" r="0" b="1905"/>
                  <wp:wrapTight wrapText="bothSides">
                    <wp:wrapPolygon edited="0">
                      <wp:start x="0" y="0"/>
                      <wp:lineTo x="0" y="21100"/>
                      <wp:lineTo x="20855" y="21100"/>
                      <wp:lineTo x="2085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93" cy="741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="00FE0CE9" w:rsidRPr="00DD3042">
                <w:rPr>
                  <w:rStyle w:val="Hyperlink"/>
                  <w:sz w:val="20"/>
                  <w:szCs w:val="18"/>
                </w:rPr>
                <w:t>https://classroom.thenational.academy/units/t3-punctuation-level-objectives-b1b0</w:t>
              </w:r>
            </w:hyperlink>
          </w:p>
          <w:p w14:paraId="663B268E" w14:textId="23D31E61" w:rsidR="00FE0CE9" w:rsidRDefault="00FE0CE9">
            <w:pPr>
              <w:rPr>
                <w:sz w:val="20"/>
                <w:szCs w:val="18"/>
              </w:rPr>
            </w:pPr>
          </w:p>
          <w:p w14:paraId="306D6BCA" w14:textId="452D1DC5" w:rsidR="00DD3042" w:rsidRPr="00DD3042" w:rsidRDefault="00DD3042">
            <w:pPr>
              <w:rPr>
                <w:sz w:val="20"/>
                <w:szCs w:val="18"/>
              </w:rPr>
            </w:pPr>
          </w:p>
        </w:tc>
        <w:tc>
          <w:tcPr>
            <w:tcW w:w="2323" w:type="dxa"/>
          </w:tcPr>
          <w:p w14:paraId="42A18156" w14:textId="2B69173E" w:rsidR="00FE0CE9" w:rsidRPr="00DD3042" w:rsidRDefault="00FE0CE9" w:rsidP="00FE0CE9">
            <w:pPr>
              <w:rPr>
                <w:sz w:val="20"/>
                <w:szCs w:val="18"/>
              </w:rPr>
            </w:pPr>
            <w:r w:rsidRPr="00DD3042">
              <w:rPr>
                <w:sz w:val="20"/>
                <w:szCs w:val="18"/>
              </w:rPr>
              <w:t xml:space="preserve">Please complete the lesson titled: To explore punctuation speech first. </w:t>
            </w:r>
          </w:p>
          <w:p w14:paraId="48EBA8B1" w14:textId="77777777" w:rsidR="00FE0CE9" w:rsidRPr="00DD3042" w:rsidRDefault="00FE0CE9" w:rsidP="00FE0CE9">
            <w:pPr>
              <w:rPr>
                <w:sz w:val="20"/>
                <w:szCs w:val="18"/>
              </w:rPr>
            </w:pPr>
          </w:p>
          <w:p w14:paraId="66C452C7" w14:textId="77777777" w:rsidR="00DD3042" w:rsidRDefault="00DD3042">
            <w:pPr>
              <w:rPr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5D2025F" wp14:editId="08A2006E">
                  <wp:simplePos x="0" y="0"/>
                  <wp:positionH relativeFrom="column">
                    <wp:posOffset>53798</wp:posOffset>
                  </wp:positionH>
                  <wp:positionV relativeFrom="paragraph">
                    <wp:posOffset>740514</wp:posOffset>
                  </wp:positionV>
                  <wp:extent cx="1243965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170" y="21278"/>
                      <wp:lineTo x="2117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9" t="4474" b="3782"/>
                          <a:stretch/>
                        </pic:blipFill>
                        <pic:spPr bwMode="auto">
                          <a:xfrm>
                            <a:off x="0" y="0"/>
                            <a:ext cx="1243965" cy="85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" w:history="1">
              <w:r w:rsidR="00FE0CE9" w:rsidRPr="00DD3042">
                <w:rPr>
                  <w:rStyle w:val="Hyperlink"/>
                  <w:sz w:val="20"/>
                  <w:szCs w:val="18"/>
                </w:rPr>
                <w:t>https://classroom.thenational.academy/units/t3-punctuation-level-objectives-b1b0</w:t>
              </w:r>
            </w:hyperlink>
          </w:p>
          <w:p w14:paraId="70CCF4A1" w14:textId="48FE81BF" w:rsidR="00DD3042" w:rsidRPr="00DD3042" w:rsidRDefault="00DD3042">
            <w:pPr>
              <w:rPr>
                <w:sz w:val="20"/>
                <w:szCs w:val="18"/>
              </w:rPr>
            </w:pPr>
          </w:p>
        </w:tc>
        <w:tc>
          <w:tcPr>
            <w:tcW w:w="2404" w:type="dxa"/>
          </w:tcPr>
          <w:p w14:paraId="3F486E35" w14:textId="0D987D5F" w:rsidR="00FE0CE9" w:rsidRPr="00DD3042" w:rsidRDefault="00FE0CE9" w:rsidP="00FE0CE9">
            <w:pPr>
              <w:rPr>
                <w:sz w:val="20"/>
                <w:szCs w:val="18"/>
              </w:rPr>
            </w:pPr>
            <w:r w:rsidRPr="00DD3042">
              <w:rPr>
                <w:sz w:val="20"/>
                <w:szCs w:val="18"/>
              </w:rPr>
              <w:t xml:space="preserve">Please complete the lesson titled: To revise speech punctuation. </w:t>
            </w:r>
          </w:p>
          <w:p w14:paraId="2E0E4B34" w14:textId="77777777" w:rsidR="00FE0CE9" w:rsidRPr="00DD3042" w:rsidRDefault="00FE0CE9" w:rsidP="00FE0CE9">
            <w:pPr>
              <w:rPr>
                <w:sz w:val="20"/>
                <w:szCs w:val="18"/>
              </w:rPr>
            </w:pPr>
          </w:p>
          <w:p w14:paraId="58B8C9A2" w14:textId="1646C818" w:rsidR="00FE0CE9" w:rsidRPr="00DD3042" w:rsidRDefault="00DD3042" w:rsidP="00FE0CE9">
            <w:pPr>
              <w:rPr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E4EF87F" wp14:editId="7F2C4419">
                  <wp:simplePos x="0" y="0"/>
                  <wp:positionH relativeFrom="column">
                    <wp:posOffset>24440</wp:posOffset>
                  </wp:positionH>
                  <wp:positionV relativeFrom="paragraph">
                    <wp:posOffset>716723</wp:posOffset>
                  </wp:positionV>
                  <wp:extent cx="1321891" cy="58479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1210" y="21130"/>
                      <wp:lineTo x="16504" y="21130"/>
                      <wp:lineTo x="21174" y="19722"/>
                      <wp:lineTo x="21174" y="0"/>
                      <wp:lineTo x="17126" y="0"/>
                      <wp:lineTo x="0" y="0"/>
                    </wp:wrapPolygon>
                  </wp:wrapTight>
                  <wp:docPr id="5" name="Picture 5" descr="Punctuation, Spelling, And Capitalization - Clip Art Punctuation Symbols -  Png Download - Full Size Clipart (#5272443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nctuation, Spelling, And Capitalization - Clip Art Punctuation Symbols -  Png Download - Full Size Clipart (#5272443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891" cy="58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="00FE0CE9" w:rsidRPr="00DD3042">
                <w:rPr>
                  <w:rStyle w:val="Hyperlink"/>
                  <w:sz w:val="20"/>
                  <w:szCs w:val="18"/>
                </w:rPr>
                <w:t>https://classroom.thenational.academy/units/t3-punctuation-level-objectives-b1b0</w:t>
              </w:r>
            </w:hyperlink>
          </w:p>
          <w:p w14:paraId="01D1B2F0" w14:textId="3A136CEE" w:rsidR="00182661" w:rsidRPr="00DD3042" w:rsidRDefault="00182661">
            <w:pPr>
              <w:rPr>
                <w:sz w:val="20"/>
                <w:szCs w:val="18"/>
              </w:rPr>
            </w:pPr>
          </w:p>
        </w:tc>
        <w:tc>
          <w:tcPr>
            <w:tcW w:w="2591" w:type="dxa"/>
          </w:tcPr>
          <w:p w14:paraId="29F218A3" w14:textId="5DF73E5B" w:rsidR="00FE0CE9" w:rsidRPr="00DD3042" w:rsidRDefault="00FE0CE9" w:rsidP="00FE0CE9">
            <w:pPr>
              <w:rPr>
                <w:sz w:val="20"/>
                <w:szCs w:val="18"/>
              </w:rPr>
            </w:pPr>
            <w:r w:rsidRPr="00DD3042">
              <w:rPr>
                <w:sz w:val="20"/>
                <w:szCs w:val="18"/>
              </w:rPr>
              <w:t xml:space="preserve">Please complete the lesson titled: To practice using simple past, present and future tense.  </w:t>
            </w:r>
          </w:p>
          <w:p w14:paraId="71201C79" w14:textId="77777777" w:rsidR="00FE0CE9" w:rsidRPr="00DD3042" w:rsidRDefault="00FE0CE9" w:rsidP="00FE0CE9">
            <w:pPr>
              <w:rPr>
                <w:sz w:val="20"/>
                <w:szCs w:val="18"/>
              </w:rPr>
            </w:pPr>
          </w:p>
          <w:p w14:paraId="6977120B" w14:textId="48062B0C" w:rsidR="00DD3042" w:rsidRPr="00DD3042" w:rsidRDefault="0055191C">
            <w:pPr>
              <w:rPr>
                <w:sz w:val="20"/>
                <w:szCs w:val="18"/>
              </w:rPr>
            </w:pPr>
            <w:hyperlink r:id="rId13" w:history="1">
              <w:r w:rsidR="00FE0CE9" w:rsidRPr="00DD3042">
                <w:rPr>
                  <w:rStyle w:val="Hyperlink"/>
                  <w:sz w:val="20"/>
                  <w:szCs w:val="18"/>
                </w:rPr>
                <w:t>https://classroom.thenational.academy/units/t3-punctuation-level-objectives-b1b0</w:t>
              </w:r>
            </w:hyperlink>
          </w:p>
          <w:p w14:paraId="64CA4AC5" w14:textId="0D6FCA99" w:rsidR="00DD3042" w:rsidRPr="00DD3042" w:rsidRDefault="00D4592D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4BBFC04" wp14:editId="3115224F">
                  <wp:simplePos x="0" y="0"/>
                  <wp:positionH relativeFrom="column">
                    <wp:posOffset>93153</wp:posOffset>
                  </wp:positionH>
                  <wp:positionV relativeFrom="paragraph">
                    <wp:posOffset>80424</wp:posOffset>
                  </wp:positionV>
                  <wp:extent cx="1314450" cy="991870"/>
                  <wp:effectExtent l="0" t="0" r="0" b="0"/>
                  <wp:wrapTight wrapText="bothSides">
                    <wp:wrapPolygon edited="0">
                      <wp:start x="5948" y="0"/>
                      <wp:lineTo x="4070" y="1245"/>
                      <wp:lineTo x="1565" y="4978"/>
                      <wp:lineTo x="1565" y="6638"/>
                      <wp:lineTo x="0" y="12860"/>
                      <wp:lineTo x="0" y="20328"/>
                      <wp:lineTo x="13461" y="21157"/>
                      <wp:lineTo x="17530" y="21157"/>
                      <wp:lineTo x="18157" y="19913"/>
                      <wp:lineTo x="21287" y="17839"/>
                      <wp:lineTo x="21287" y="15764"/>
                      <wp:lineTo x="17843" y="13275"/>
                      <wp:lineTo x="15026" y="6638"/>
                      <wp:lineTo x="15339" y="4563"/>
                      <wp:lineTo x="13461" y="1659"/>
                      <wp:lineTo x="10330" y="0"/>
                      <wp:lineTo x="5948" y="0"/>
                    </wp:wrapPolygon>
                  </wp:wrapTight>
                  <wp:docPr id="6" name="Picture 6" descr="Topic Sentence Essay Writing Information PNG, Clipart, Boy, Child, Clause,  Communication, Drawing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pic Sentence Essay Writing Information PNG, Clipart, Boy, Child, Clause,  Communication, Drawing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11" b="92168" l="687" r="95604">
                                        <a14:foregroundMark x1="26099" y1="26958" x2="26099" y2="26958"/>
                                        <a14:foregroundMark x1="28571" y1="23133" x2="28571" y2="23133"/>
                                        <a14:foregroundMark x1="33104" y1="20765" x2="33104" y2="20765"/>
                                        <a14:foregroundMark x1="33516" y1="20219" x2="33516" y2="20219"/>
                                        <a14:foregroundMark x1="34341" y1="16393" x2="34341" y2="16393"/>
                                        <a14:foregroundMark x1="35577" y1="13479" x2="35577" y2="13479"/>
                                        <a14:foregroundMark x1="35577" y1="13479" x2="35577" y2="13479"/>
                                        <a14:foregroundMark x1="40522" y1="10200" x2="40522" y2="10200"/>
                                        <a14:foregroundMark x1="40385" y1="11840" x2="38599" y2="14026"/>
                                        <a14:foregroundMark x1="39423" y1="19490" x2="39423" y2="19490"/>
                                        <a14:foregroundMark x1="44231" y1="19126" x2="44231" y2="19126"/>
                                        <a14:foregroundMark x1="42720" y1="24044" x2="42720" y2="24044"/>
                                        <a14:foregroundMark x1="43681" y1="15118" x2="43681" y2="15118"/>
                                        <a14:foregroundMark x1="43681" y1="15665" x2="43956" y2="14026"/>
                                        <a14:foregroundMark x1="44505" y1="12204" x2="44505" y2="12204"/>
                                        <a14:foregroundMark x1="37637" y1="5829" x2="37637" y2="5829"/>
                                        <a14:foregroundMark x1="37912" y1="911" x2="37912" y2="911"/>
                                        <a14:foregroundMark x1="12363" y1="70674" x2="12363" y2="70674"/>
                                        <a14:foregroundMark x1="12363" y1="70128" x2="12363" y2="70128"/>
                                        <a14:foregroundMark x1="12363" y1="70128" x2="12363" y2="70128"/>
                                        <a14:foregroundMark x1="12363" y1="70128" x2="12363" y2="70128"/>
                                        <a14:foregroundMark x1="10852" y1="71403" x2="10852" y2="71403"/>
                                        <a14:foregroundMark x1="9890" y1="71949" x2="9890" y2="71949"/>
                                        <a14:foregroundMark x1="8516" y1="76503" x2="8516" y2="76503"/>
                                        <a14:foregroundMark x1="11538" y1="78142" x2="11538" y2="78142"/>
                                        <a14:foregroundMark x1="14011" y1="78142" x2="14011" y2="78142"/>
                                        <a14:foregroundMark x1="15247" y1="73406" x2="15247" y2="73406"/>
                                        <a14:foregroundMark x1="15522" y1="69763" x2="15522" y2="69763"/>
                                        <a14:foregroundMark x1="13736" y1="69399" x2="13736" y2="69399"/>
                                        <a14:foregroundMark x1="8516" y1="69399" x2="8516" y2="69399"/>
                                        <a14:foregroundMark x1="6731" y1="70492" x2="6731" y2="70492"/>
                                        <a14:foregroundMark x1="6456" y1="74863" x2="6456" y2="74863"/>
                                        <a14:foregroundMark x1="6731" y1="78142" x2="6731" y2="78142"/>
                                        <a14:foregroundMark x1="9890" y1="79781" x2="9890" y2="79781"/>
                                        <a14:foregroundMark x1="4533" y1="86157" x2="4533" y2="86157"/>
                                        <a14:foregroundMark x1="687" y1="85428" x2="687" y2="85428"/>
                                        <a14:foregroundMark x1="34478" y1="70492" x2="34478" y2="70492"/>
                                        <a14:foregroundMark x1="31456" y1="78689" x2="31456" y2="78689"/>
                                        <a14:foregroundMark x1="27335" y1="80328" x2="27335" y2="80328"/>
                                        <a14:foregroundMark x1="27335" y1="85428" x2="27335" y2="85428"/>
                                        <a14:foregroundMark x1="25549" y1="85428" x2="25549" y2="85428"/>
                                        <a14:foregroundMark x1="23214" y1="83242" x2="23214" y2="83242"/>
                                        <a14:foregroundMark x1="23214" y1="79417" x2="23214" y2="79417"/>
                                        <a14:foregroundMark x1="23214" y1="76503" x2="23214" y2="76503"/>
                                        <a14:foregroundMark x1="27747" y1="83971" x2="27747" y2="83971"/>
                                        <a14:foregroundMark x1="28709" y1="81239" x2="28709" y2="81239"/>
                                        <a14:foregroundMark x1="28709" y1="77413" x2="28709" y2="77413"/>
                                        <a14:foregroundMark x1="33104" y1="71949" x2="33104" y2="71949"/>
                                        <a14:foregroundMark x1="33791" y1="67213" x2="33791" y2="67213"/>
                                        <a14:foregroundMark x1="35302" y1="77413" x2="35302" y2="77413"/>
                                        <a14:foregroundMark x1="29533" y1="71403" x2="29533" y2="71403"/>
                                        <a14:foregroundMark x1="72665" y1="92168" x2="72665" y2="92168"/>
                                        <a14:foregroundMark x1="95604" y1="79053" x2="95604" y2="7905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</w:tcPr>
          <w:p w14:paraId="7FDEC978" w14:textId="0CE1886B" w:rsidR="00FE0CE9" w:rsidRPr="00DD3042" w:rsidRDefault="00FE0CE9" w:rsidP="00FE0CE9">
            <w:pPr>
              <w:rPr>
                <w:sz w:val="20"/>
                <w:szCs w:val="18"/>
              </w:rPr>
            </w:pPr>
            <w:r w:rsidRPr="00DD3042">
              <w:rPr>
                <w:sz w:val="20"/>
                <w:szCs w:val="18"/>
              </w:rPr>
              <w:t xml:space="preserve">Please complete the lesson titled: To revise simple, compound and complex sentences. </w:t>
            </w:r>
          </w:p>
          <w:p w14:paraId="20E3EBAB" w14:textId="27E9666D" w:rsidR="00FE0CE9" w:rsidRPr="00DD3042" w:rsidRDefault="0055191C" w:rsidP="00FE0CE9">
            <w:pPr>
              <w:rPr>
                <w:sz w:val="20"/>
                <w:szCs w:val="18"/>
              </w:rPr>
            </w:pPr>
            <w:hyperlink r:id="rId16" w:history="1">
              <w:r w:rsidR="00FE0CE9" w:rsidRPr="00DD3042">
                <w:rPr>
                  <w:rStyle w:val="Hyperlink"/>
                  <w:sz w:val="20"/>
                  <w:szCs w:val="18"/>
                </w:rPr>
                <w:t>https://classroom.thenational.academy/units/t3-punctuation-level-objectives-b1b0</w:t>
              </w:r>
            </w:hyperlink>
          </w:p>
          <w:p w14:paraId="3FA36081" w14:textId="400B1C78" w:rsidR="00511DDF" w:rsidRPr="00DD3042" w:rsidRDefault="00D4592D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971DD2E" wp14:editId="1D01A0D2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57475</wp:posOffset>
                  </wp:positionV>
                  <wp:extent cx="898525" cy="1170305"/>
                  <wp:effectExtent l="0" t="0" r="0" b="0"/>
                  <wp:wrapTight wrapText="bothSides">
                    <wp:wrapPolygon edited="0">
                      <wp:start x="7327" y="0"/>
                      <wp:lineTo x="6411" y="1758"/>
                      <wp:lineTo x="8243" y="6329"/>
                      <wp:lineTo x="5495" y="11954"/>
                      <wp:lineTo x="458" y="13009"/>
                      <wp:lineTo x="458" y="15119"/>
                      <wp:lineTo x="9159" y="21096"/>
                      <wp:lineTo x="9617" y="21096"/>
                      <wp:lineTo x="11449" y="21096"/>
                      <wp:lineTo x="11907" y="21096"/>
                      <wp:lineTo x="16486" y="17580"/>
                      <wp:lineTo x="21066" y="15822"/>
                      <wp:lineTo x="21066" y="14767"/>
                      <wp:lineTo x="16028" y="11954"/>
                      <wp:lineTo x="14196" y="6329"/>
                      <wp:lineTo x="10991" y="0"/>
                      <wp:lineTo x="7327" y="0"/>
                    </wp:wrapPolygon>
                  </wp:wrapTight>
                  <wp:docPr id="7" name="Picture 7" descr="Free Cliparts Be Sentences, Download Free Cliparts Be Sentence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liparts Be Sentences, Download Free Cliparts Be Sentence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26" r="12967"/>
                          <a:stretch/>
                        </pic:blipFill>
                        <pic:spPr bwMode="auto">
                          <a:xfrm>
                            <a:off x="0" y="0"/>
                            <a:ext cx="89852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6E03" w14:paraId="726B21CE" w14:textId="77777777" w:rsidTr="00FE0CE9">
        <w:trPr>
          <w:trHeight w:val="1091"/>
        </w:trPr>
        <w:tc>
          <w:tcPr>
            <w:tcW w:w="1240" w:type="dxa"/>
          </w:tcPr>
          <w:p w14:paraId="707CD073" w14:textId="77777777" w:rsidR="00511DDF" w:rsidRDefault="00511DDF">
            <w:r>
              <w:t>Mathematics</w:t>
            </w:r>
          </w:p>
        </w:tc>
        <w:tc>
          <w:tcPr>
            <w:tcW w:w="2413" w:type="dxa"/>
          </w:tcPr>
          <w:p w14:paraId="4D99F4EC" w14:textId="484406D2" w:rsidR="00AA577A" w:rsidRPr="00DD3042" w:rsidRDefault="00AA577A">
            <w:pPr>
              <w:rPr>
                <w:sz w:val="20"/>
              </w:rPr>
            </w:pPr>
            <w:r w:rsidRPr="00DD3042">
              <w:rPr>
                <w:sz w:val="20"/>
              </w:rPr>
              <w:t xml:space="preserve">Please complete the lesson titled: Divide 1 digit by 10. </w:t>
            </w:r>
          </w:p>
          <w:p w14:paraId="1C9FE7FE" w14:textId="74527D34" w:rsidR="00AA577A" w:rsidRPr="00DD3042" w:rsidRDefault="00AA577A">
            <w:pPr>
              <w:rPr>
                <w:sz w:val="20"/>
              </w:rPr>
            </w:pPr>
          </w:p>
          <w:p w14:paraId="7B25D623" w14:textId="255CF85F" w:rsidR="00AA577A" w:rsidRPr="00DD3042" w:rsidRDefault="0055191C">
            <w:pPr>
              <w:rPr>
                <w:sz w:val="20"/>
              </w:rPr>
            </w:pPr>
            <w:hyperlink r:id="rId18" w:history="1">
              <w:r w:rsidR="00AA577A" w:rsidRPr="00DD3042">
                <w:rPr>
                  <w:rStyle w:val="Hyperlink"/>
                  <w:sz w:val="20"/>
                </w:rPr>
                <w:t>https://whiterosemaths.com/homelearning/year-4/spring-week-10-number-decimals/</w:t>
              </w:r>
            </w:hyperlink>
          </w:p>
          <w:p w14:paraId="519B536E" w14:textId="77777777" w:rsidR="00AA577A" w:rsidRPr="00DD3042" w:rsidRDefault="00AA577A">
            <w:pPr>
              <w:rPr>
                <w:sz w:val="20"/>
              </w:rPr>
            </w:pPr>
          </w:p>
          <w:p w14:paraId="2DCC41BF" w14:textId="7B7332C6" w:rsidR="00511DDF" w:rsidRPr="00DD3042" w:rsidRDefault="00511DDF">
            <w:pPr>
              <w:rPr>
                <w:sz w:val="20"/>
              </w:rPr>
            </w:pPr>
          </w:p>
        </w:tc>
        <w:tc>
          <w:tcPr>
            <w:tcW w:w="2323" w:type="dxa"/>
          </w:tcPr>
          <w:p w14:paraId="53A8C2F0" w14:textId="4E2A21FB" w:rsidR="00AA577A" w:rsidRPr="00DD3042" w:rsidRDefault="00AA577A" w:rsidP="00AA577A">
            <w:pPr>
              <w:rPr>
                <w:sz w:val="20"/>
              </w:rPr>
            </w:pPr>
            <w:r w:rsidRPr="00DD3042">
              <w:rPr>
                <w:sz w:val="20"/>
              </w:rPr>
              <w:t xml:space="preserve">Please complete the lesson titled: </w:t>
            </w:r>
            <w:r w:rsidR="00594DB8" w:rsidRPr="00DD3042">
              <w:rPr>
                <w:sz w:val="20"/>
              </w:rPr>
              <w:t xml:space="preserve">Divide 2 digits by 10. </w:t>
            </w:r>
          </w:p>
          <w:p w14:paraId="41667B4A" w14:textId="77777777" w:rsidR="00594DB8" w:rsidRPr="00DD3042" w:rsidRDefault="00594DB8" w:rsidP="00AA577A">
            <w:pPr>
              <w:rPr>
                <w:sz w:val="20"/>
              </w:rPr>
            </w:pPr>
          </w:p>
          <w:p w14:paraId="0C4B43FD" w14:textId="77777777" w:rsidR="00AA577A" w:rsidRPr="00DD3042" w:rsidRDefault="0055191C" w:rsidP="00AA577A">
            <w:pPr>
              <w:rPr>
                <w:sz w:val="20"/>
              </w:rPr>
            </w:pPr>
            <w:hyperlink r:id="rId19" w:history="1">
              <w:r w:rsidR="00AA577A" w:rsidRPr="00DD3042">
                <w:rPr>
                  <w:rStyle w:val="Hyperlink"/>
                  <w:sz w:val="20"/>
                </w:rPr>
                <w:t>https://whiterosemaths.com/homelearning/year-4/spring-week-10-number-decimals/</w:t>
              </w:r>
            </w:hyperlink>
          </w:p>
          <w:p w14:paraId="1002F6E9" w14:textId="77777777" w:rsidR="00511DDF" w:rsidRPr="00DD3042" w:rsidRDefault="00511DDF">
            <w:pPr>
              <w:rPr>
                <w:sz w:val="20"/>
              </w:rPr>
            </w:pPr>
          </w:p>
        </w:tc>
        <w:tc>
          <w:tcPr>
            <w:tcW w:w="2404" w:type="dxa"/>
          </w:tcPr>
          <w:p w14:paraId="3E7BE95F" w14:textId="7CBA8477" w:rsidR="00AA577A" w:rsidRPr="00DD3042" w:rsidRDefault="00AA577A" w:rsidP="00AA577A">
            <w:pPr>
              <w:rPr>
                <w:sz w:val="20"/>
              </w:rPr>
            </w:pPr>
            <w:r w:rsidRPr="00DD3042">
              <w:rPr>
                <w:sz w:val="20"/>
              </w:rPr>
              <w:t xml:space="preserve">Please complete the lesson titled: </w:t>
            </w:r>
            <w:r w:rsidR="00594DB8" w:rsidRPr="00DD3042">
              <w:rPr>
                <w:sz w:val="20"/>
              </w:rPr>
              <w:t xml:space="preserve">Hundredths. </w:t>
            </w:r>
          </w:p>
          <w:p w14:paraId="1A78D559" w14:textId="77777777" w:rsidR="00594DB8" w:rsidRPr="00DD3042" w:rsidRDefault="00594DB8" w:rsidP="00AA577A">
            <w:pPr>
              <w:rPr>
                <w:sz w:val="20"/>
              </w:rPr>
            </w:pPr>
          </w:p>
          <w:p w14:paraId="32B4BEA6" w14:textId="77777777" w:rsidR="00AA577A" w:rsidRPr="00DD3042" w:rsidRDefault="0055191C" w:rsidP="00AA577A">
            <w:pPr>
              <w:rPr>
                <w:sz w:val="20"/>
              </w:rPr>
            </w:pPr>
            <w:hyperlink r:id="rId20" w:history="1">
              <w:r w:rsidR="00AA577A" w:rsidRPr="00DD3042">
                <w:rPr>
                  <w:rStyle w:val="Hyperlink"/>
                  <w:sz w:val="20"/>
                </w:rPr>
                <w:t>https://whiterosemaths.com/homelearning/year-4/spring-week-10-number-decimals/</w:t>
              </w:r>
            </w:hyperlink>
          </w:p>
          <w:p w14:paraId="5CC6F6CD" w14:textId="77777777" w:rsidR="00511DDF" w:rsidRPr="00DD3042" w:rsidRDefault="00511DDF">
            <w:pPr>
              <w:rPr>
                <w:sz w:val="20"/>
              </w:rPr>
            </w:pPr>
          </w:p>
        </w:tc>
        <w:tc>
          <w:tcPr>
            <w:tcW w:w="2591" w:type="dxa"/>
          </w:tcPr>
          <w:p w14:paraId="5B02B7AD" w14:textId="2D491C16" w:rsidR="00AA577A" w:rsidRPr="00DD3042" w:rsidRDefault="00AA577A" w:rsidP="00AA577A">
            <w:pPr>
              <w:rPr>
                <w:sz w:val="20"/>
              </w:rPr>
            </w:pPr>
            <w:r w:rsidRPr="00DD3042">
              <w:rPr>
                <w:sz w:val="20"/>
              </w:rPr>
              <w:t xml:space="preserve">Please complete the lesson titled: </w:t>
            </w:r>
            <w:r w:rsidR="00594DB8" w:rsidRPr="00DD3042">
              <w:rPr>
                <w:sz w:val="20"/>
              </w:rPr>
              <w:t xml:space="preserve">Hundredths as decimals. </w:t>
            </w:r>
          </w:p>
          <w:p w14:paraId="68C738CE" w14:textId="77777777" w:rsidR="00594DB8" w:rsidRPr="00DD3042" w:rsidRDefault="00594DB8" w:rsidP="00AA577A">
            <w:pPr>
              <w:rPr>
                <w:sz w:val="20"/>
              </w:rPr>
            </w:pPr>
          </w:p>
          <w:p w14:paraId="124D4BBB" w14:textId="77777777" w:rsidR="00AA577A" w:rsidRPr="00DD3042" w:rsidRDefault="0055191C" w:rsidP="00AA577A">
            <w:pPr>
              <w:rPr>
                <w:sz w:val="20"/>
              </w:rPr>
            </w:pPr>
            <w:hyperlink r:id="rId21" w:history="1">
              <w:r w:rsidR="00AA577A" w:rsidRPr="00DD3042">
                <w:rPr>
                  <w:rStyle w:val="Hyperlink"/>
                  <w:sz w:val="20"/>
                </w:rPr>
                <w:t>https://whiterosemaths.com/homelearning/year-4/spring-week-10-number-decimals/</w:t>
              </w:r>
            </w:hyperlink>
          </w:p>
          <w:p w14:paraId="3E0BE625" w14:textId="77777777" w:rsidR="00511DDF" w:rsidRPr="00DD3042" w:rsidRDefault="00511DDF">
            <w:pPr>
              <w:rPr>
                <w:sz w:val="20"/>
              </w:rPr>
            </w:pPr>
          </w:p>
          <w:p w14:paraId="4329A283" w14:textId="77777777" w:rsidR="00DD3042" w:rsidRPr="00DD3042" w:rsidRDefault="00DD3042">
            <w:pPr>
              <w:rPr>
                <w:sz w:val="20"/>
              </w:rPr>
            </w:pPr>
          </w:p>
          <w:p w14:paraId="57F6EC1D" w14:textId="6988E0EC" w:rsidR="00DD3042" w:rsidRPr="00DD3042" w:rsidRDefault="00DD3042">
            <w:pPr>
              <w:rPr>
                <w:sz w:val="20"/>
              </w:rPr>
            </w:pPr>
          </w:p>
        </w:tc>
        <w:tc>
          <w:tcPr>
            <w:tcW w:w="2592" w:type="dxa"/>
          </w:tcPr>
          <w:p w14:paraId="3A5EFD48" w14:textId="159247B0" w:rsidR="00AA577A" w:rsidRPr="00DD3042" w:rsidRDefault="00AA577A" w:rsidP="00AA577A">
            <w:pPr>
              <w:rPr>
                <w:sz w:val="20"/>
              </w:rPr>
            </w:pPr>
            <w:r w:rsidRPr="00DD3042">
              <w:rPr>
                <w:sz w:val="20"/>
              </w:rPr>
              <w:t>Please c</w:t>
            </w:r>
            <w:r w:rsidR="00594DB8" w:rsidRPr="00DD3042">
              <w:rPr>
                <w:sz w:val="20"/>
              </w:rPr>
              <w:t>o</w:t>
            </w:r>
            <w:r w:rsidRPr="00DD3042">
              <w:rPr>
                <w:sz w:val="20"/>
              </w:rPr>
              <w:t xml:space="preserve">mplete the lesson titled: </w:t>
            </w:r>
            <w:r w:rsidR="00594DB8" w:rsidRPr="00DD3042">
              <w:rPr>
                <w:sz w:val="20"/>
              </w:rPr>
              <w:t xml:space="preserve">Hundredths on a place value grid. </w:t>
            </w:r>
          </w:p>
          <w:p w14:paraId="69277D68" w14:textId="77777777" w:rsidR="00AA577A" w:rsidRPr="00DD3042" w:rsidRDefault="0055191C" w:rsidP="00AA577A">
            <w:pPr>
              <w:rPr>
                <w:sz w:val="20"/>
              </w:rPr>
            </w:pPr>
            <w:hyperlink r:id="rId22" w:history="1">
              <w:r w:rsidR="00AA577A" w:rsidRPr="00DD3042">
                <w:rPr>
                  <w:rStyle w:val="Hyperlink"/>
                  <w:sz w:val="20"/>
                </w:rPr>
                <w:t>https://whiterosemaths.com/homelearning/year-4/spring-week-10-number-decimals/</w:t>
              </w:r>
            </w:hyperlink>
          </w:p>
          <w:p w14:paraId="36CD05FA" w14:textId="77777777" w:rsidR="00511DDF" w:rsidRPr="00DD3042" w:rsidRDefault="00511DDF">
            <w:pPr>
              <w:rPr>
                <w:sz w:val="20"/>
              </w:rPr>
            </w:pPr>
          </w:p>
        </w:tc>
      </w:tr>
      <w:tr w:rsidR="00266E03" w14:paraId="611EF15E" w14:textId="77777777" w:rsidTr="00FE0CE9">
        <w:trPr>
          <w:trHeight w:val="1073"/>
        </w:trPr>
        <w:tc>
          <w:tcPr>
            <w:tcW w:w="1240" w:type="dxa"/>
          </w:tcPr>
          <w:p w14:paraId="12FCE1D0" w14:textId="77777777" w:rsidR="00511DDF" w:rsidRDefault="00511DDF">
            <w:r>
              <w:lastRenderedPageBreak/>
              <w:t xml:space="preserve">Other </w:t>
            </w:r>
          </w:p>
        </w:tc>
        <w:tc>
          <w:tcPr>
            <w:tcW w:w="2413" w:type="dxa"/>
          </w:tcPr>
          <w:p w14:paraId="13377769" w14:textId="769A6920" w:rsidR="00511DDF" w:rsidRPr="00DD3042" w:rsidRDefault="00594DB8">
            <w:pPr>
              <w:rPr>
                <w:b/>
                <w:sz w:val="20"/>
                <w:szCs w:val="20"/>
              </w:rPr>
            </w:pPr>
            <w:r w:rsidRPr="00DD3042">
              <w:rPr>
                <w:b/>
                <w:sz w:val="20"/>
                <w:szCs w:val="20"/>
              </w:rPr>
              <w:t>RE</w:t>
            </w:r>
          </w:p>
          <w:p w14:paraId="1CBFFA58" w14:textId="39836803" w:rsidR="00594DB8" w:rsidRPr="00DD3042" w:rsidRDefault="00594DB8">
            <w:pPr>
              <w:rPr>
                <w:sz w:val="20"/>
                <w:szCs w:val="20"/>
              </w:rPr>
            </w:pPr>
            <w:r w:rsidRPr="00DD3042">
              <w:rPr>
                <w:sz w:val="20"/>
                <w:szCs w:val="20"/>
              </w:rPr>
              <w:t xml:space="preserve">Please complete the lesson titled: What are Hindu beliefs about karma, samsara and moksha? </w:t>
            </w:r>
          </w:p>
          <w:p w14:paraId="251F20D6" w14:textId="0D988DA6" w:rsidR="00594DB8" w:rsidRPr="00DD3042" w:rsidRDefault="0055191C">
            <w:pPr>
              <w:rPr>
                <w:sz w:val="20"/>
                <w:szCs w:val="20"/>
              </w:rPr>
            </w:pPr>
            <w:hyperlink r:id="rId23" w:history="1">
              <w:r w:rsidR="00594DB8" w:rsidRPr="00DD3042">
                <w:rPr>
                  <w:rStyle w:val="Hyperlink"/>
                  <w:sz w:val="20"/>
                  <w:szCs w:val="20"/>
                </w:rPr>
                <w:t>https://classroom.thenational.academy/lessons/what-are-hindu-beliefs-about-karma-samsara-and-moksha-61jpat</w:t>
              </w:r>
            </w:hyperlink>
          </w:p>
          <w:p w14:paraId="2A6EE99F" w14:textId="7A711FA4" w:rsidR="00594DB8" w:rsidRPr="00DD3042" w:rsidRDefault="00D4592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0AC5E32" wp14:editId="6483D5C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123781</wp:posOffset>
                  </wp:positionV>
                  <wp:extent cx="1179830" cy="1073785"/>
                  <wp:effectExtent l="0" t="0" r="1270" b="0"/>
                  <wp:wrapTight wrapText="bothSides">
                    <wp:wrapPolygon edited="0">
                      <wp:start x="9765" y="0"/>
                      <wp:lineTo x="2790" y="3449"/>
                      <wp:lineTo x="2093" y="4215"/>
                      <wp:lineTo x="2790" y="6514"/>
                      <wp:lineTo x="698" y="12646"/>
                      <wp:lineTo x="349" y="16095"/>
                      <wp:lineTo x="4534" y="18777"/>
                      <wp:lineTo x="5580" y="21076"/>
                      <wp:lineTo x="16043" y="21076"/>
                      <wp:lineTo x="17089" y="18777"/>
                      <wp:lineTo x="21274" y="16095"/>
                      <wp:lineTo x="20926" y="12646"/>
                      <wp:lineTo x="18833" y="6514"/>
                      <wp:lineTo x="19879" y="4598"/>
                      <wp:lineTo x="18833" y="3449"/>
                      <wp:lineTo x="11858" y="0"/>
                      <wp:lineTo x="9765" y="0"/>
                    </wp:wrapPolygon>
                  </wp:wrapTight>
                  <wp:docPr id="8" name="Picture 8" descr="Dharma Karma Hinduism PNG, Clipart, Angle, Area, Balans, Black And White,  Brand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harma Karma Hinduism PNG, Clipart, Angle, Area, Balans, Black And White,  Brand Free PNG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5906" b="92717" l="9753" r="89973">
                                        <a14:foregroundMark x1="27885" y1="23819" x2="27885" y2="23819"/>
                                        <a14:foregroundMark x1="27885" y1="23819" x2="27885" y2="23819"/>
                                        <a14:foregroundMark x1="29945" y1="22441" x2="29945" y2="22441"/>
                                        <a14:foregroundMark x1="30769" y1="21063" x2="30769" y2="21063"/>
                                        <a14:foregroundMark x1="35714" y1="21260" x2="35714" y2="21260"/>
                                        <a14:foregroundMark x1="43407" y1="21260" x2="43407" y2="21260"/>
                                        <a14:foregroundMark x1="46154" y1="18504" x2="46154" y2="18504"/>
                                        <a14:foregroundMark x1="50412" y1="11614" x2="50412" y2="11614"/>
                                        <a14:foregroundMark x1="50412" y1="5906" x2="50412" y2="5906"/>
                                        <a14:foregroundMark x1="49588" y1="92717" x2="49588" y2="9271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0" r="12236"/>
                          <a:stretch/>
                        </pic:blipFill>
                        <pic:spPr bwMode="auto">
                          <a:xfrm>
                            <a:off x="0" y="0"/>
                            <a:ext cx="117983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ECC059" w14:textId="6D33E1FA" w:rsidR="00511DDF" w:rsidRPr="00DD3042" w:rsidRDefault="00511DDF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17ADAFAD" w14:textId="758AF765" w:rsidR="00511DDF" w:rsidRPr="00DD3042" w:rsidRDefault="00594DB8">
            <w:pPr>
              <w:rPr>
                <w:b/>
                <w:sz w:val="20"/>
                <w:szCs w:val="20"/>
              </w:rPr>
            </w:pPr>
            <w:r w:rsidRPr="00DD3042">
              <w:rPr>
                <w:b/>
                <w:sz w:val="20"/>
                <w:szCs w:val="20"/>
              </w:rPr>
              <w:t>PSHE</w:t>
            </w:r>
          </w:p>
          <w:p w14:paraId="5B2D9124" w14:textId="77777777" w:rsidR="00594DB8" w:rsidRPr="00DD3042" w:rsidRDefault="00594DB8">
            <w:pPr>
              <w:rPr>
                <w:sz w:val="20"/>
                <w:szCs w:val="20"/>
              </w:rPr>
            </w:pPr>
            <w:r w:rsidRPr="00DD3042">
              <w:rPr>
                <w:sz w:val="20"/>
                <w:szCs w:val="20"/>
              </w:rPr>
              <w:t xml:space="preserve">Please complete the lesson titled: That’s not fair. </w:t>
            </w:r>
          </w:p>
          <w:p w14:paraId="029C01EF" w14:textId="78E87380" w:rsidR="00DD3042" w:rsidRPr="00DD3042" w:rsidRDefault="00D4592D">
            <w:pPr>
              <w:rPr>
                <w:sz w:val="20"/>
                <w:szCs w:val="20"/>
              </w:rPr>
            </w:pPr>
            <w:r w:rsidRPr="00DD30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0A2F67C" wp14:editId="1A3185D8">
                  <wp:simplePos x="0" y="0"/>
                  <wp:positionH relativeFrom="column">
                    <wp:posOffset>178583</wp:posOffset>
                  </wp:positionH>
                  <wp:positionV relativeFrom="paragraph">
                    <wp:posOffset>606380</wp:posOffset>
                  </wp:positionV>
                  <wp:extent cx="884555" cy="1179830"/>
                  <wp:effectExtent l="0" t="0" r="0" b="1270"/>
                  <wp:wrapTight wrapText="bothSides">
                    <wp:wrapPolygon edited="0">
                      <wp:start x="0" y="0"/>
                      <wp:lineTo x="0" y="21274"/>
                      <wp:lineTo x="20933" y="21274"/>
                      <wp:lineTo x="20933" y="0"/>
                      <wp:lineTo x="0" y="0"/>
                    </wp:wrapPolygon>
                  </wp:wrapTight>
                  <wp:docPr id="2" name="Picture 2" descr="Calvin It's Not Fair !&quot; Greeting Card by deswaopff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vin It's Not Fair !&quot; Greeting Card by deswaopff |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7" w:history="1">
              <w:r w:rsidR="00594DB8" w:rsidRPr="00DD3042">
                <w:rPr>
                  <w:rStyle w:val="Hyperlink"/>
                  <w:sz w:val="20"/>
                  <w:szCs w:val="20"/>
                </w:rPr>
                <w:t>https://classroom.thenational.academy/units/forever-friends-45e8</w:t>
              </w:r>
            </w:hyperlink>
          </w:p>
        </w:tc>
        <w:tc>
          <w:tcPr>
            <w:tcW w:w="2404" w:type="dxa"/>
          </w:tcPr>
          <w:p w14:paraId="1F9815BF" w14:textId="77777777" w:rsidR="00511DDF" w:rsidRPr="00DD3042" w:rsidRDefault="00594DB8">
            <w:pPr>
              <w:rPr>
                <w:b/>
                <w:sz w:val="20"/>
                <w:szCs w:val="20"/>
              </w:rPr>
            </w:pPr>
            <w:r w:rsidRPr="00DD3042">
              <w:rPr>
                <w:b/>
                <w:sz w:val="20"/>
                <w:szCs w:val="20"/>
              </w:rPr>
              <w:t>PE</w:t>
            </w:r>
          </w:p>
          <w:p w14:paraId="5F9AA361" w14:textId="77777777" w:rsidR="00594DB8" w:rsidRPr="00DD3042" w:rsidRDefault="008A2D0A">
            <w:pPr>
              <w:rPr>
                <w:sz w:val="20"/>
                <w:szCs w:val="20"/>
              </w:rPr>
            </w:pPr>
            <w:r w:rsidRPr="00DD3042">
              <w:rPr>
                <w:sz w:val="20"/>
                <w:szCs w:val="20"/>
              </w:rPr>
              <w:t xml:space="preserve">Watch the videos and complete the quiz to learn about dance! Can you make up your own routine or copy some of the dancers on the videos? </w:t>
            </w:r>
          </w:p>
          <w:p w14:paraId="00023584" w14:textId="558D50F3" w:rsidR="008A2D0A" w:rsidRPr="00DD3042" w:rsidRDefault="00D4592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EF35CC2" wp14:editId="242B7384">
                  <wp:simplePos x="0" y="0"/>
                  <wp:positionH relativeFrom="column">
                    <wp:posOffset>3470</wp:posOffset>
                  </wp:positionH>
                  <wp:positionV relativeFrom="paragraph">
                    <wp:posOffset>365583</wp:posOffset>
                  </wp:positionV>
                  <wp:extent cx="1404620" cy="924560"/>
                  <wp:effectExtent l="0" t="0" r="5080" b="8890"/>
                  <wp:wrapTight wrapText="bothSides">
                    <wp:wrapPolygon edited="0">
                      <wp:start x="0" y="0"/>
                      <wp:lineTo x="0" y="21363"/>
                      <wp:lineTo x="21385" y="21363"/>
                      <wp:lineTo x="21385" y="0"/>
                      <wp:lineTo x="0" y="0"/>
                    </wp:wrapPolygon>
                  </wp:wrapTight>
                  <wp:docPr id="9" name="Picture 9" descr="Zumba Dancers Illustration - Dance Clipart Transparent PNG - 1151x842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umba Dancers Illustration - Dance Clipart Transparent PNG - 1151x842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9" w:history="1">
              <w:r w:rsidR="008A2D0A" w:rsidRPr="00DD3042">
                <w:rPr>
                  <w:rStyle w:val="Hyperlink"/>
                  <w:sz w:val="20"/>
                  <w:szCs w:val="20"/>
                </w:rPr>
                <w:t>https://www.bbc.co.uk/bitesize/articles/z7fgvwx</w:t>
              </w:r>
            </w:hyperlink>
          </w:p>
          <w:p w14:paraId="3602DB02" w14:textId="1777448B" w:rsidR="008A2D0A" w:rsidRPr="00DD3042" w:rsidRDefault="008A2D0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14:paraId="7289DF35" w14:textId="77777777" w:rsidR="00511DDF" w:rsidRPr="00DD3042" w:rsidRDefault="00594DB8">
            <w:pPr>
              <w:rPr>
                <w:b/>
                <w:sz w:val="20"/>
                <w:szCs w:val="20"/>
              </w:rPr>
            </w:pPr>
            <w:r w:rsidRPr="00DD3042">
              <w:rPr>
                <w:b/>
                <w:sz w:val="20"/>
                <w:szCs w:val="20"/>
              </w:rPr>
              <w:t xml:space="preserve">SCIENCE </w:t>
            </w:r>
          </w:p>
          <w:p w14:paraId="6DB05FD6" w14:textId="77777777" w:rsidR="00594DB8" w:rsidRPr="00DD3042" w:rsidRDefault="00594DB8">
            <w:pPr>
              <w:rPr>
                <w:sz w:val="20"/>
                <w:szCs w:val="20"/>
              </w:rPr>
            </w:pPr>
            <w:r w:rsidRPr="00DD3042">
              <w:rPr>
                <w:sz w:val="20"/>
                <w:szCs w:val="20"/>
              </w:rPr>
              <w:t>Please watch the video about food chains and webs.</w:t>
            </w:r>
          </w:p>
          <w:p w14:paraId="50B31CE9" w14:textId="77777777" w:rsidR="00594DB8" w:rsidRPr="00DD3042" w:rsidRDefault="00594DB8">
            <w:pPr>
              <w:rPr>
                <w:sz w:val="20"/>
                <w:szCs w:val="20"/>
              </w:rPr>
            </w:pPr>
            <w:r w:rsidRPr="00DD3042">
              <w:rPr>
                <w:sz w:val="20"/>
                <w:szCs w:val="20"/>
              </w:rPr>
              <w:t xml:space="preserve">Can you create some food chains or webs for these different habitats? </w:t>
            </w:r>
          </w:p>
          <w:p w14:paraId="33EFE4E5" w14:textId="77777777" w:rsidR="00594DB8" w:rsidRPr="00DD3042" w:rsidRDefault="00594DB8" w:rsidP="00594D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3042">
              <w:rPr>
                <w:sz w:val="20"/>
                <w:szCs w:val="20"/>
              </w:rPr>
              <w:t>Under the sea</w:t>
            </w:r>
          </w:p>
          <w:p w14:paraId="21236081" w14:textId="77777777" w:rsidR="00594DB8" w:rsidRPr="00DD3042" w:rsidRDefault="00594DB8" w:rsidP="00594D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3042">
              <w:rPr>
                <w:sz w:val="20"/>
                <w:szCs w:val="20"/>
              </w:rPr>
              <w:t>In the forest</w:t>
            </w:r>
          </w:p>
          <w:p w14:paraId="57A62F4B" w14:textId="77777777" w:rsidR="00594DB8" w:rsidRPr="00DD3042" w:rsidRDefault="00594DB8" w:rsidP="00594D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3042">
              <w:rPr>
                <w:sz w:val="20"/>
                <w:szCs w:val="20"/>
              </w:rPr>
              <w:t xml:space="preserve">In the town </w:t>
            </w:r>
          </w:p>
          <w:p w14:paraId="7CBB889E" w14:textId="5CB4E3D4" w:rsidR="00594DB8" w:rsidRPr="00DD3042" w:rsidRDefault="00D4592D" w:rsidP="00594DB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8794918" wp14:editId="05E63AB1">
                  <wp:simplePos x="0" y="0"/>
                  <wp:positionH relativeFrom="column">
                    <wp:posOffset>2200</wp:posOffset>
                  </wp:positionH>
                  <wp:positionV relativeFrom="paragraph">
                    <wp:posOffset>863762</wp:posOffset>
                  </wp:positionV>
                  <wp:extent cx="1545590" cy="1073785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298" y="21076"/>
                      <wp:lineTo x="21298" y="0"/>
                      <wp:lineTo x="0" y="0"/>
                    </wp:wrapPolygon>
                  </wp:wrapTight>
                  <wp:docPr id="10" name="Picture 10" descr="Food Chain Biological Circle Of Nature - Food Chain , Free Transparent 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d Chain Biological Circle Of Nature - Food Chain , Free Transparent 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1" w:history="1">
              <w:r w:rsidR="00594DB8" w:rsidRPr="00DD3042">
                <w:rPr>
                  <w:rStyle w:val="Hyperlink"/>
                  <w:sz w:val="20"/>
                  <w:szCs w:val="20"/>
                </w:rPr>
                <w:t>https://www.bbc.co.uk/teach/class-clips-video/science-ks2--ks3-food-chains-and-food-webs-in-animals/zn7g92p</w:t>
              </w:r>
            </w:hyperlink>
          </w:p>
          <w:p w14:paraId="2698A383" w14:textId="2B3DE28C" w:rsidR="00594DB8" w:rsidRPr="00DD3042" w:rsidRDefault="00594DB8" w:rsidP="00594DB8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05C147B1" w14:textId="77777777" w:rsidR="00511DDF" w:rsidRPr="00DD3042" w:rsidRDefault="00E33A60">
            <w:pPr>
              <w:rPr>
                <w:b/>
                <w:sz w:val="20"/>
                <w:szCs w:val="20"/>
              </w:rPr>
            </w:pPr>
            <w:r w:rsidRPr="00DD3042">
              <w:rPr>
                <w:b/>
                <w:sz w:val="20"/>
                <w:szCs w:val="20"/>
              </w:rPr>
              <w:t>FRENCH</w:t>
            </w:r>
          </w:p>
          <w:p w14:paraId="24ACE7C6" w14:textId="7DB1968D" w:rsidR="00E33A60" w:rsidRPr="00DD3042" w:rsidRDefault="00E33A60">
            <w:pPr>
              <w:rPr>
                <w:sz w:val="20"/>
                <w:szCs w:val="20"/>
              </w:rPr>
            </w:pPr>
            <w:r w:rsidRPr="00DD3042">
              <w:rPr>
                <w:sz w:val="20"/>
                <w:szCs w:val="20"/>
              </w:rPr>
              <w:t xml:space="preserve">Watch the videos and have a go at the activities to practice using the verbs </w:t>
            </w:r>
            <w:r w:rsidR="001F0E63" w:rsidRPr="001F0E63">
              <w:rPr>
                <w:rFonts w:eastAsia="Times New Roman" w:cstheme="minorHAnsi"/>
                <w:bCs/>
                <w:color w:val="231F20"/>
                <w:sz w:val="20"/>
                <w:szCs w:val="20"/>
                <w:lang w:val="en-GB" w:eastAsia="en-GB"/>
              </w:rPr>
              <w:t>'avoir' and 'être'</w:t>
            </w:r>
          </w:p>
          <w:p w14:paraId="468DCEE7" w14:textId="6F4B4BC6" w:rsidR="00E33A60" w:rsidRPr="00DD3042" w:rsidRDefault="00D4592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10FE9FD" wp14:editId="415BB440">
                  <wp:simplePos x="0" y="0"/>
                  <wp:positionH relativeFrom="column">
                    <wp:posOffset>42530</wp:posOffset>
                  </wp:positionH>
                  <wp:positionV relativeFrom="paragraph">
                    <wp:posOffset>463550</wp:posOffset>
                  </wp:positionV>
                  <wp:extent cx="1434700" cy="919233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227" y="21048"/>
                      <wp:lineTo x="21227" y="0"/>
                      <wp:lineTo x="0" y="0"/>
                    </wp:wrapPolygon>
                  </wp:wrapTight>
                  <wp:docPr id="11" name="Picture 11" descr="Speak French Clipart , Png Download - Speak French Clipart , Free 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peak French Clipart , Png Download - Speak French Clipart , Free 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00" cy="91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33" w:history="1">
              <w:r w:rsidR="00E33A60" w:rsidRPr="00DD3042">
                <w:rPr>
                  <w:rStyle w:val="Hyperlink"/>
                  <w:sz w:val="20"/>
                  <w:szCs w:val="20"/>
                </w:rPr>
                <w:t>https://www.bbc.co.uk/bitesize/articles/zg7bydm</w:t>
              </w:r>
            </w:hyperlink>
          </w:p>
          <w:p w14:paraId="364A2B0A" w14:textId="77777777" w:rsidR="00E33A60" w:rsidRDefault="00E33A60">
            <w:pPr>
              <w:rPr>
                <w:sz w:val="20"/>
                <w:szCs w:val="20"/>
              </w:rPr>
            </w:pPr>
          </w:p>
          <w:p w14:paraId="48C5A385" w14:textId="575B940B" w:rsidR="00D4592D" w:rsidRPr="00DD3042" w:rsidRDefault="00D4592D">
            <w:pPr>
              <w:rPr>
                <w:sz w:val="20"/>
                <w:szCs w:val="20"/>
              </w:rPr>
            </w:pPr>
          </w:p>
        </w:tc>
      </w:tr>
    </w:tbl>
    <w:p w14:paraId="7B1E8AFF" w14:textId="5A97C479" w:rsidR="00511DDF" w:rsidRDefault="00511DDF"/>
    <w:p w14:paraId="5DC74F66" w14:textId="5E4D967E" w:rsidR="00511DDF" w:rsidRDefault="00511DDF">
      <w:r>
        <w:t>These activities are linked to</w:t>
      </w:r>
      <w:r w:rsidR="00D4592D">
        <w:t xml:space="preserve"> some of</w:t>
      </w:r>
      <w:r>
        <w:t xml:space="preserve"> the work that is being completed in class this week.</w:t>
      </w:r>
    </w:p>
    <w:p w14:paraId="423DD226" w14:textId="41CC47D2" w:rsidR="00511DDF" w:rsidRDefault="00511DDF">
      <w:r>
        <w:t xml:space="preserve">If you have any questions or would like to share with me what your child has done then please feel free to email me </w:t>
      </w:r>
      <w:hyperlink r:id="rId34" w:history="1">
        <w:r w:rsidR="006A0361" w:rsidRPr="00A34431">
          <w:rPr>
            <w:rStyle w:val="Hyperlink"/>
          </w:rPr>
          <w:t>asayer@stmarysprimary.net</w:t>
        </w:r>
      </w:hyperlink>
      <w:r w:rsidR="006A0361">
        <w:t xml:space="preserve"> </w:t>
      </w:r>
    </w:p>
    <w:p w14:paraId="58B3CA54" w14:textId="77777777" w:rsidR="008F4C32" w:rsidRDefault="008F4C32">
      <w:r>
        <w:t xml:space="preserve">Please continue to read with your child using resources online, Kent Libraries or books from home. </w:t>
      </w:r>
    </w:p>
    <w:sectPr w:rsidR="008F4C32" w:rsidSect="00511DDF">
      <w:headerReference w:type="default" r:id="rId3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9E1C" w14:textId="77777777" w:rsidR="00511DDF" w:rsidRDefault="00511DDF" w:rsidP="00511DDF">
      <w:pPr>
        <w:spacing w:after="0" w:line="240" w:lineRule="auto"/>
      </w:pPr>
      <w:r>
        <w:separator/>
      </w:r>
    </w:p>
  </w:endnote>
  <w:endnote w:type="continuationSeparator" w:id="0">
    <w:p w14:paraId="4442177C" w14:textId="77777777" w:rsidR="00511DDF" w:rsidRDefault="00511DDF" w:rsidP="0051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A6EF" w14:textId="77777777" w:rsidR="00511DDF" w:rsidRDefault="00511DDF" w:rsidP="00511DDF">
      <w:pPr>
        <w:spacing w:after="0" w:line="240" w:lineRule="auto"/>
      </w:pPr>
      <w:r>
        <w:separator/>
      </w:r>
    </w:p>
  </w:footnote>
  <w:footnote w:type="continuationSeparator" w:id="0">
    <w:p w14:paraId="7C5C14AF" w14:textId="77777777" w:rsidR="00511DDF" w:rsidRDefault="00511DDF" w:rsidP="0051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C0F1" w14:textId="77777777" w:rsidR="00511DDF" w:rsidRDefault="00511DDF" w:rsidP="00511DDF">
    <w:pPr>
      <w:pStyle w:val="Header"/>
    </w:pPr>
    <w:r w:rsidRPr="00C04A3E">
      <w:rPr>
        <w:rFonts w:ascii="Calibri" w:hAnsi="Calibri" w:cs="Calibri"/>
        <w:noProof/>
      </w:rPr>
      <w:drawing>
        <wp:inline distT="0" distB="0" distL="0" distR="0" wp14:anchorId="4794637D" wp14:editId="22B992FF">
          <wp:extent cx="828675" cy="752475"/>
          <wp:effectExtent l="0" t="0" r="9525" b="952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1DDF">
      <w:rPr>
        <w:sz w:val="32"/>
        <w:szCs w:val="32"/>
      </w:rPr>
      <w:t>St Mary’s C of E Primary School</w:t>
    </w:r>
    <w:r w:rsidR="00023D71">
      <w:rPr>
        <w:sz w:val="32"/>
        <w:szCs w:val="32"/>
      </w:rPr>
      <w:t xml:space="preserve"> Dover</w:t>
    </w:r>
  </w:p>
  <w:p w14:paraId="40B8B657" w14:textId="77777777" w:rsidR="00511DDF" w:rsidRDefault="00511DDF" w:rsidP="00511DDF">
    <w:pPr>
      <w:pStyle w:val="Header"/>
      <w:jc w:val="center"/>
    </w:pPr>
  </w:p>
  <w:p w14:paraId="09380AD0" w14:textId="69C70160" w:rsidR="00511DDF" w:rsidRPr="00511DDF" w:rsidRDefault="00511DDF">
    <w:pPr>
      <w:pStyle w:val="Header"/>
      <w:rPr>
        <w:sz w:val="20"/>
        <w:szCs w:val="20"/>
      </w:rPr>
    </w:pPr>
    <w:r>
      <w:t xml:space="preserve"> Week Beginning</w:t>
    </w:r>
    <w:r w:rsidR="002046F3">
      <w:t xml:space="preserve">: </w:t>
    </w:r>
    <w:r>
      <w:t xml:space="preserve"> </w:t>
    </w:r>
    <w:r w:rsidR="005B5638">
      <w:t>10.5.2021</w:t>
    </w:r>
    <w:r>
      <w:t xml:space="preserve">                                                         Class: </w:t>
    </w:r>
    <w:r w:rsidR="006A0361">
      <w:t>4</w:t>
    </w:r>
    <w:r>
      <w:t xml:space="preserve">                                                              Teacher: </w:t>
    </w:r>
    <w:r w:rsidR="006A0361">
      <w:t xml:space="preserve"> Miss Sayer</w:t>
    </w:r>
    <w:r>
      <w:t xml:space="preserve">                               </w:t>
    </w:r>
  </w:p>
  <w:p w14:paraId="460393EC" w14:textId="77777777" w:rsidR="00511DDF" w:rsidRDefault="00511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786B"/>
    <w:multiLevelType w:val="hybridMultilevel"/>
    <w:tmpl w:val="81C4D622"/>
    <w:lvl w:ilvl="0" w:tplc="81AAB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0A51"/>
    <w:multiLevelType w:val="hybridMultilevel"/>
    <w:tmpl w:val="43B6190A"/>
    <w:lvl w:ilvl="0" w:tplc="9B5CB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07539"/>
    <w:multiLevelType w:val="hybridMultilevel"/>
    <w:tmpl w:val="1AC4283E"/>
    <w:lvl w:ilvl="0" w:tplc="11240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DF"/>
    <w:rsid w:val="00023D71"/>
    <w:rsid w:val="00071707"/>
    <w:rsid w:val="001367C9"/>
    <w:rsid w:val="00182661"/>
    <w:rsid w:val="001F0E63"/>
    <w:rsid w:val="002046F3"/>
    <w:rsid w:val="00266E03"/>
    <w:rsid w:val="002B2A0E"/>
    <w:rsid w:val="00511DDF"/>
    <w:rsid w:val="0055191C"/>
    <w:rsid w:val="00594DB8"/>
    <w:rsid w:val="005B5638"/>
    <w:rsid w:val="00681174"/>
    <w:rsid w:val="006A0361"/>
    <w:rsid w:val="008A2D0A"/>
    <w:rsid w:val="008F4C32"/>
    <w:rsid w:val="00AA577A"/>
    <w:rsid w:val="00D3330D"/>
    <w:rsid w:val="00D4592D"/>
    <w:rsid w:val="00DD3042"/>
    <w:rsid w:val="00E33A60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2549"/>
  <w15:chartTrackingRefBased/>
  <w15:docId w15:val="{2BBB490D-AAA3-470E-8DCF-7C197B3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0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DF"/>
  </w:style>
  <w:style w:type="paragraph" w:styleId="Footer">
    <w:name w:val="footer"/>
    <w:basedOn w:val="Normal"/>
    <w:link w:val="FooterChar"/>
    <w:uiPriority w:val="99"/>
    <w:unhideWhenUsed/>
    <w:rsid w:val="0051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DF"/>
  </w:style>
  <w:style w:type="table" w:styleId="TableGrid">
    <w:name w:val="Table Grid"/>
    <w:basedOn w:val="TableNormal"/>
    <w:uiPriority w:val="39"/>
    <w:rsid w:val="0051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3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3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46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0E6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t3-punctuation-level-objectives-b1b0" TargetMode="External"/><Relationship Id="rId13" Type="http://schemas.openxmlformats.org/officeDocument/2006/relationships/hyperlink" Target="https://classroom.thenational.academy/units/t3-punctuation-level-objectives-b1b0" TargetMode="External"/><Relationship Id="rId18" Type="http://schemas.openxmlformats.org/officeDocument/2006/relationships/hyperlink" Target="https://whiterosemaths.com/homelearning/year-4/spring-week-10-number-decimals/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hiterosemaths.com/homelearning/year-4/spring-week-10-number-decimals/" TargetMode="External"/><Relationship Id="rId34" Type="http://schemas.openxmlformats.org/officeDocument/2006/relationships/hyperlink" Target="mailto:asayer@stmarysprimary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units/t3-punctuation-level-objectives-b1b0" TargetMode="External"/><Relationship Id="rId17" Type="http://schemas.openxmlformats.org/officeDocument/2006/relationships/image" Target="media/image5.png"/><Relationship Id="rId25" Type="http://schemas.microsoft.com/office/2007/relationships/hdphoto" Target="media/hdphoto2.wdp"/><Relationship Id="rId33" Type="http://schemas.openxmlformats.org/officeDocument/2006/relationships/hyperlink" Target="https://www.bbc.co.uk/bitesize/articles/zg7by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units/t3-punctuation-level-objectives-b1b0" TargetMode="External"/><Relationship Id="rId20" Type="http://schemas.openxmlformats.org/officeDocument/2006/relationships/hyperlink" Target="https://whiterosemaths.com/homelearning/year-4/spring-week-10-number-decimals/" TargetMode="External"/><Relationship Id="rId29" Type="http://schemas.openxmlformats.org/officeDocument/2006/relationships/hyperlink" Target="https://www.bbc.co.uk/bitesize/articles/z7fgvw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32" Type="http://schemas.openxmlformats.org/officeDocument/2006/relationships/image" Target="media/image10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hyperlink" Target="https://classroom.thenational.academy/lessons/what-are-hindu-beliefs-about-karma-samsara-and-moksha-61jpat" TargetMode="External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hyperlink" Target="https://classroom.thenational.academy/units/t3-punctuation-level-objectives-b1b0" TargetMode="External"/><Relationship Id="rId19" Type="http://schemas.openxmlformats.org/officeDocument/2006/relationships/hyperlink" Target="https://whiterosemaths.com/homelearning/year-4/spring-week-10-number-decimals/" TargetMode="External"/><Relationship Id="rId31" Type="http://schemas.openxmlformats.org/officeDocument/2006/relationships/hyperlink" Target="https://www.bbc.co.uk/teach/class-clips-video/science-ks2--ks3-food-chains-and-food-webs-in-animals/zn7g92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whiterosemaths.com/homelearning/year-4/spring-week-10-number-decimals/" TargetMode="External"/><Relationship Id="rId27" Type="http://schemas.openxmlformats.org/officeDocument/2006/relationships/hyperlink" Target="https://classroom.thenational.academy/units/forever-friends-45e8" TargetMode="External"/><Relationship Id="rId30" Type="http://schemas.openxmlformats.org/officeDocument/2006/relationships/image" Target="media/image9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Trelfer</dc:creator>
  <cp:keywords/>
  <dc:description/>
  <cp:lastModifiedBy>Alison Trelfer</cp:lastModifiedBy>
  <cp:revision>2</cp:revision>
  <dcterms:created xsi:type="dcterms:W3CDTF">2021-05-07T13:11:00Z</dcterms:created>
  <dcterms:modified xsi:type="dcterms:W3CDTF">2021-05-07T13:11:00Z</dcterms:modified>
</cp:coreProperties>
</file>